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FB0F" w14:textId="77777777" w:rsidR="00BC630E" w:rsidRPr="00BC630E" w:rsidRDefault="00BC630E" w:rsidP="00BC6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70FB7"/>
          <w:sz w:val="24"/>
          <w:szCs w:val="28"/>
          <w:lang w:eastAsia="ru-RU"/>
        </w:rPr>
      </w:pPr>
      <w:r w:rsidRPr="00BC630E">
        <w:rPr>
          <w:rFonts w:ascii="Times New Roman" w:eastAsia="Times New Roman" w:hAnsi="Times New Roman" w:cs="Times New Roman"/>
          <w:b/>
          <w:bCs/>
          <w:noProof/>
          <w:color w:val="370FB7"/>
          <w:sz w:val="28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2A74FF5" wp14:editId="57B34843">
            <wp:simplePos x="0" y="0"/>
            <wp:positionH relativeFrom="column">
              <wp:posOffset>5252085</wp:posOffset>
            </wp:positionH>
            <wp:positionV relativeFrom="paragraph">
              <wp:posOffset>21590</wp:posOffset>
            </wp:positionV>
            <wp:extent cx="1032329" cy="733296"/>
            <wp:effectExtent l="0" t="0" r="0" b="0"/>
            <wp:wrapNone/>
            <wp:docPr id="3" name="Рисунок 3" descr="D:\Старая информация\Desktop\Оргработа\МЕРОПРИЯТИЯ\2021 год\Эмблема года\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ая информация\Desktop\Оргработа\МЕРОПРИЯТИЯ\2021 год\Эмблема года\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29" cy="73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30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E81F83" wp14:editId="4B0DB104">
            <wp:simplePos x="0" y="0"/>
            <wp:positionH relativeFrom="page">
              <wp:posOffset>108585</wp:posOffset>
            </wp:positionH>
            <wp:positionV relativeFrom="paragraph">
              <wp:posOffset>-327660</wp:posOffset>
            </wp:positionV>
            <wp:extent cx="1383665" cy="13112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555" t="-37578" r="-3326" b="-12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1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95A6D" w14:textId="77777777" w:rsidR="00BC630E" w:rsidRDefault="00BC630E" w:rsidP="00BC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0FB7"/>
          <w:sz w:val="24"/>
          <w:szCs w:val="32"/>
          <w:lang w:eastAsia="ru-RU"/>
        </w:rPr>
      </w:pPr>
      <w:r w:rsidRPr="00BC630E">
        <w:rPr>
          <w:rFonts w:ascii="Times New Roman" w:eastAsia="Times New Roman" w:hAnsi="Times New Roman" w:cs="Times New Roman"/>
          <w:b/>
          <w:bCs/>
          <w:color w:val="370FB7"/>
          <w:sz w:val="24"/>
          <w:szCs w:val="32"/>
          <w:lang w:eastAsia="ru-RU"/>
        </w:rPr>
        <w:t xml:space="preserve">СТАВРОПОЛЬСКАЯ КРАЕВАЯ ОРГАНИЗАЦИЯ </w:t>
      </w:r>
    </w:p>
    <w:p w14:paraId="35BEB155" w14:textId="77777777" w:rsidR="00BC630E" w:rsidRPr="00BC630E" w:rsidRDefault="00BC630E" w:rsidP="00BC630E">
      <w:pPr>
        <w:spacing w:after="0" w:line="240" w:lineRule="auto"/>
        <w:jc w:val="center"/>
        <w:rPr>
          <w:rFonts w:ascii="Comic Sans MS" w:eastAsia="Calibri" w:hAnsi="Comic Sans MS" w:cs="Times New Roman"/>
          <w:b/>
          <w:bCs/>
          <w:color w:val="FF0000"/>
          <w:sz w:val="28"/>
          <w:szCs w:val="32"/>
        </w:rPr>
      </w:pPr>
      <w:r w:rsidRPr="00BC630E">
        <w:rPr>
          <w:rFonts w:ascii="Times New Roman" w:eastAsia="Times New Roman" w:hAnsi="Times New Roman" w:cs="Times New Roman"/>
          <w:b/>
          <w:bCs/>
          <w:color w:val="370FB7"/>
          <w:sz w:val="24"/>
          <w:szCs w:val="32"/>
          <w:lang w:eastAsia="ru-RU"/>
        </w:rPr>
        <w:t>ОБЩЕРОССИЙСКОГО ПРОФСОЮЗА ОБРАЗОВАНИЯ</w:t>
      </w:r>
    </w:p>
    <w:p w14:paraId="6FA5EA62" w14:textId="4B664F3F" w:rsidR="00BC630E" w:rsidRPr="00492C5D" w:rsidRDefault="00BC630E" w:rsidP="00BC630E">
      <w:pPr>
        <w:spacing w:after="0" w:line="240" w:lineRule="auto"/>
        <w:jc w:val="center"/>
        <w:rPr>
          <w:rFonts w:ascii="Comic Sans MS" w:eastAsia="Calibri" w:hAnsi="Comic Sans MS" w:cs="Times New Roman"/>
          <w:b/>
          <w:bCs/>
          <w:color w:val="FF0000"/>
          <w:sz w:val="28"/>
          <w:szCs w:val="28"/>
        </w:rPr>
      </w:pPr>
    </w:p>
    <w:p w14:paraId="7F67DBBA" w14:textId="6826ABC7" w:rsidR="008B4534" w:rsidRDefault="00E70737" w:rsidP="00BC630E">
      <w:pPr>
        <w:spacing w:after="0" w:line="240" w:lineRule="auto"/>
        <w:jc w:val="center"/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  <w:t>ГЛАВН</w:t>
      </w:r>
      <w:r w:rsidR="008B4534"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  <w:t xml:space="preserve">ЫЙ ПРИОРИТЕТ </w:t>
      </w:r>
      <w:r w:rsidR="00BB2EA6"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  <w:t>ПРОФСОЮЗА</w:t>
      </w:r>
      <w:r w:rsidR="008B4534"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  <w:t xml:space="preserve">– </w:t>
      </w:r>
    </w:p>
    <w:p w14:paraId="4B1DB001" w14:textId="38BE1FEB" w:rsidR="00BC630E" w:rsidRDefault="00BB2EA6" w:rsidP="00BC630E">
      <w:pPr>
        <w:spacing w:after="0" w:line="240" w:lineRule="auto"/>
        <w:jc w:val="center"/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  <w:t xml:space="preserve">РЕАЛЬНОЕ </w:t>
      </w:r>
      <w:r w:rsidR="008B4534"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  <w:t>ПОВЫШЕНИЕ ЗАРАБОТНОЙ ПЛАТЫ</w:t>
      </w:r>
      <w:r w:rsidR="00BC630E" w:rsidRPr="00BC630E"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  <w:t>!</w:t>
      </w:r>
    </w:p>
    <w:p w14:paraId="75CDD455" w14:textId="15079A9E" w:rsidR="00D40C90" w:rsidRDefault="00D40C90" w:rsidP="00BC630E">
      <w:pPr>
        <w:spacing w:after="0" w:line="240" w:lineRule="auto"/>
        <w:jc w:val="center"/>
        <w:rPr>
          <w:rFonts w:ascii="Comic Sans MS" w:eastAsia="Calibri" w:hAnsi="Comic Sans MS" w:cs="Times New Roman"/>
          <w:b/>
          <w:bCs/>
          <w:color w:val="FF0000"/>
          <w:sz w:val="32"/>
          <w:szCs w:val="32"/>
        </w:rPr>
      </w:pPr>
    </w:p>
    <w:p w14:paraId="5B89F126" w14:textId="62AA5D29" w:rsidR="00B32544" w:rsidRDefault="009D21CA" w:rsidP="009104B8">
      <w:pPr>
        <w:spacing w:after="0" w:line="240" w:lineRule="auto"/>
        <w:jc w:val="both"/>
        <w:rPr>
          <w:rFonts w:ascii="Comic Sans MS" w:eastAsia="Calibri" w:hAnsi="Comic Sans MS" w:cs="Times New Roman"/>
          <w:color w:val="002060"/>
          <w:sz w:val="26"/>
          <w:szCs w:val="26"/>
        </w:rPr>
      </w:pPr>
      <w:r w:rsidRPr="00AE2926">
        <w:rPr>
          <w:rFonts w:ascii="Comic Sans MS" w:eastAsia="Calibri" w:hAnsi="Comic Sans MS" w:cs="Times New Roman"/>
          <w:color w:val="002060"/>
          <w:sz w:val="26"/>
          <w:szCs w:val="26"/>
        </w:rPr>
        <w:t xml:space="preserve">    </w:t>
      </w:r>
      <w:r w:rsidR="00AE5DBB">
        <w:rPr>
          <w:rFonts w:ascii="Comic Sans MS" w:eastAsia="Calibri" w:hAnsi="Comic Sans MS" w:cs="Times New Roman"/>
          <w:color w:val="002060"/>
          <w:sz w:val="26"/>
          <w:szCs w:val="26"/>
        </w:rPr>
        <w:t xml:space="preserve">   </w:t>
      </w:r>
      <w:r w:rsidRPr="00AE2926">
        <w:rPr>
          <w:rFonts w:ascii="Comic Sans MS" w:eastAsia="Calibri" w:hAnsi="Comic Sans MS" w:cs="Times New Roman"/>
          <w:color w:val="002060"/>
          <w:sz w:val="26"/>
          <w:szCs w:val="26"/>
        </w:rPr>
        <w:t xml:space="preserve"> </w:t>
      </w:r>
      <w:r w:rsidR="00BB2EA6" w:rsidRPr="00AE2926">
        <w:rPr>
          <w:rFonts w:ascii="Comic Sans MS" w:eastAsia="Calibri" w:hAnsi="Comic Sans MS" w:cs="Times New Roman"/>
          <w:color w:val="002060"/>
          <w:sz w:val="26"/>
          <w:szCs w:val="26"/>
        </w:rPr>
        <w:t>14 января 2021г. по поручению Правительства РФ создана межведомственная рабочая группа по подготовке предложений по установлению единых требований к оплате труда педагогических работников</w:t>
      </w:r>
      <w:r w:rsidR="00F775B6">
        <w:rPr>
          <w:rFonts w:ascii="Comic Sans MS" w:eastAsia="Calibri" w:hAnsi="Comic Sans MS" w:cs="Times New Roman"/>
          <w:color w:val="002060"/>
          <w:sz w:val="26"/>
          <w:szCs w:val="26"/>
        </w:rPr>
        <w:t>.</w:t>
      </w:r>
    </w:p>
    <w:p w14:paraId="3CC4CE7A" w14:textId="77777777" w:rsidR="009104B8" w:rsidRDefault="009104B8" w:rsidP="009104B8">
      <w:pPr>
        <w:spacing w:after="0" w:line="240" w:lineRule="auto"/>
        <w:jc w:val="both"/>
        <w:rPr>
          <w:rFonts w:ascii="Comic Sans MS" w:eastAsia="Calibri" w:hAnsi="Comic Sans MS" w:cs="Times New Roman"/>
          <w:color w:val="002060"/>
          <w:sz w:val="26"/>
          <w:szCs w:val="26"/>
        </w:rPr>
      </w:pPr>
    </w:p>
    <w:p w14:paraId="2B4C7F94" w14:textId="71246337" w:rsidR="00AE5DBB" w:rsidRDefault="00BB2EA6" w:rsidP="009104B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FF0000"/>
        </w:rPr>
        <w:t xml:space="preserve">     </w:t>
      </w:r>
      <w:r w:rsidRPr="009104B8">
        <w:rPr>
          <w:rFonts w:ascii="Comic Sans MS" w:eastAsia="Calibri" w:hAnsi="Comic Sans MS" w:cs="Times New Roman"/>
          <w:b/>
          <w:bCs/>
          <w:color w:val="002060"/>
        </w:rPr>
        <w:t xml:space="preserve"> </w:t>
      </w:r>
      <w:bookmarkStart w:id="0" w:name="_Hlk71799822"/>
      <w:r w:rsidR="00AE5DBB" w:rsidRPr="009104B8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Общероссийский </w:t>
      </w:r>
      <w:r w:rsidRPr="009104B8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Профсоюз </w:t>
      </w:r>
      <w:r w:rsidR="00AE5DBB" w:rsidRPr="009104B8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образования:</w:t>
      </w:r>
    </w:p>
    <w:p w14:paraId="1BFF2813" w14:textId="77777777" w:rsidR="001079EA" w:rsidRDefault="001079EA" w:rsidP="009104B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</w:p>
    <w:bookmarkEnd w:id="0"/>
    <w:p w14:paraId="0860359D" w14:textId="3AD881E3" w:rsidR="00BB2EA6" w:rsidRPr="00D90D77" w:rsidRDefault="00BB2EA6" w:rsidP="009104B8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0D77">
        <w:rPr>
          <w:rFonts w:ascii="Times New Roman" w:eastAsia="Calibri" w:hAnsi="Times New Roman" w:cs="Times New Roman"/>
          <w:b/>
          <w:bCs/>
          <w:sz w:val="28"/>
          <w:szCs w:val="28"/>
        </w:rPr>
        <w:t>настоя</w:t>
      </w:r>
      <w:r w:rsidR="001F61B4" w:rsidRPr="00D90D77">
        <w:rPr>
          <w:rFonts w:ascii="Times New Roman" w:eastAsia="Calibri" w:hAnsi="Times New Roman" w:cs="Times New Roman"/>
          <w:b/>
          <w:bCs/>
          <w:sz w:val="28"/>
          <w:szCs w:val="28"/>
        </w:rPr>
        <w:t>л</w:t>
      </w:r>
      <w:r w:rsidRPr="00D90D77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AE2926" w:rsidRPr="00D90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1B4" w:rsidRPr="00D90D77">
        <w:rPr>
          <w:rFonts w:ascii="Times New Roman" w:eastAsia="Calibri" w:hAnsi="Times New Roman" w:cs="Times New Roman"/>
          <w:sz w:val="28"/>
          <w:szCs w:val="28"/>
        </w:rPr>
        <w:t>расширении</w:t>
      </w:r>
      <w:r w:rsidR="001F61B4" w:rsidRPr="00D90D77">
        <w:rPr>
          <w:rFonts w:ascii="Times New Roman" w:hAnsi="Times New Roman" w:cs="Times New Roman"/>
          <w:sz w:val="28"/>
          <w:szCs w:val="28"/>
        </w:rPr>
        <w:t xml:space="preserve"> первоначально сформированного Минпросвещения России </w:t>
      </w:r>
      <w:r w:rsidRPr="00D90D77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D90D77">
        <w:rPr>
          <w:rFonts w:ascii="Times New Roman" w:hAnsi="Times New Roman" w:cs="Times New Roman"/>
          <w:b/>
          <w:bCs/>
          <w:sz w:val="28"/>
          <w:szCs w:val="28"/>
        </w:rPr>
        <w:t>обязательных</w:t>
      </w:r>
      <w:r w:rsidRPr="00D90D77">
        <w:rPr>
          <w:rFonts w:ascii="Times New Roman" w:hAnsi="Times New Roman" w:cs="Times New Roman"/>
          <w:sz w:val="28"/>
          <w:szCs w:val="28"/>
        </w:rPr>
        <w:t xml:space="preserve"> компенсационных </w:t>
      </w:r>
      <w:r w:rsidR="00AE2926" w:rsidRPr="00D90D77">
        <w:rPr>
          <w:rFonts w:ascii="Times New Roman" w:hAnsi="Times New Roman" w:cs="Times New Roman"/>
          <w:sz w:val="28"/>
          <w:szCs w:val="28"/>
        </w:rPr>
        <w:t>и</w:t>
      </w:r>
      <w:r w:rsidRPr="00D90D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0D77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="00224C8C" w:rsidRPr="00D90D77">
        <w:rPr>
          <w:rFonts w:ascii="Times New Roman" w:hAnsi="Times New Roman" w:cs="Times New Roman"/>
          <w:sz w:val="28"/>
          <w:szCs w:val="28"/>
        </w:rPr>
        <w:t>;</w:t>
      </w:r>
    </w:p>
    <w:p w14:paraId="0285BA08" w14:textId="5FAF3461" w:rsidR="00CD298E" w:rsidRPr="00D90D77" w:rsidRDefault="00224C8C" w:rsidP="009104B8">
      <w:pPr>
        <w:pStyle w:val="a7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0D77">
        <w:rPr>
          <w:rFonts w:ascii="Times New Roman" w:hAnsi="Times New Roman" w:cs="Times New Roman"/>
          <w:b/>
          <w:bCs/>
          <w:sz w:val="28"/>
          <w:szCs w:val="28"/>
        </w:rPr>
        <w:t>поддержал</w:t>
      </w:r>
      <w:r w:rsidRPr="00D90D77">
        <w:rPr>
          <w:rFonts w:ascii="Times New Roman" w:hAnsi="Times New Roman" w:cs="Times New Roman"/>
          <w:sz w:val="28"/>
          <w:szCs w:val="28"/>
        </w:rPr>
        <w:t xml:space="preserve"> предложение Минпросвещения России по </w:t>
      </w:r>
      <w:r w:rsidR="00AE5DBB" w:rsidRPr="00D90D77">
        <w:rPr>
          <w:rFonts w:ascii="Times New Roman" w:hAnsi="Times New Roman" w:cs="Times New Roman"/>
          <w:sz w:val="28"/>
          <w:szCs w:val="28"/>
        </w:rPr>
        <w:t xml:space="preserve">определению </w:t>
      </w:r>
      <w:r w:rsidRPr="00D90D77">
        <w:rPr>
          <w:rFonts w:ascii="Times New Roman" w:eastAsia="Calibri" w:hAnsi="Times New Roman" w:cs="Times New Roman"/>
          <w:sz w:val="28"/>
          <w:szCs w:val="28"/>
        </w:rPr>
        <w:t>размеров</w:t>
      </w:r>
      <w:r w:rsidRPr="00D90D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D298E" w:rsidRPr="00D90D77">
        <w:rPr>
          <w:rFonts w:ascii="Times New Roman" w:hAnsi="Times New Roman" w:cs="Times New Roman"/>
          <w:sz w:val="28"/>
          <w:szCs w:val="28"/>
        </w:rPr>
        <w:t>став</w:t>
      </w:r>
      <w:r w:rsidRPr="00D90D77">
        <w:rPr>
          <w:rFonts w:ascii="Times New Roman" w:hAnsi="Times New Roman" w:cs="Times New Roman"/>
          <w:sz w:val="28"/>
          <w:szCs w:val="28"/>
        </w:rPr>
        <w:t>о</w:t>
      </w:r>
      <w:r w:rsidR="00CD298E" w:rsidRPr="00D90D77">
        <w:rPr>
          <w:rFonts w:ascii="Times New Roman" w:hAnsi="Times New Roman" w:cs="Times New Roman"/>
          <w:sz w:val="28"/>
          <w:szCs w:val="28"/>
        </w:rPr>
        <w:t xml:space="preserve">к заработной платы (должностного оклада) педагогических </w:t>
      </w:r>
      <w:r w:rsidR="00AE5DBB" w:rsidRPr="00D90D77">
        <w:rPr>
          <w:rFonts w:ascii="Times New Roman" w:hAnsi="Times New Roman" w:cs="Times New Roman"/>
          <w:sz w:val="28"/>
          <w:szCs w:val="28"/>
        </w:rPr>
        <w:t xml:space="preserve">работников, путем </w:t>
      </w:r>
      <w:r w:rsidR="008F7EEE" w:rsidRPr="00D90D77">
        <w:rPr>
          <w:rFonts w:ascii="Times New Roman" w:hAnsi="Times New Roman" w:cs="Times New Roman"/>
          <w:sz w:val="28"/>
          <w:szCs w:val="28"/>
        </w:rPr>
        <w:t>умножения МРОТ</w:t>
      </w:r>
      <w:r w:rsidR="00AE5DBB" w:rsidRPr="00D90D77">
        <w:rPr>
          <w:rFonts w:ascii="Times New Roman" w:hAnsi="Times New Roman" w:cs="Times New Roman"/>
          <w:sz w:val="28"/>
          <w:szCs w:val="28"/>
        </w:rPr>
        <w:t xml:space="preserve">, установленного федеральным законом, </w:t>
      </w:r>
      <w:r w:rsidR="008F7EEE" w:rsidRPr="00D90D77">
        <w:rPr>
          <w:rFonts w:ascii="Times New Roman" w:hAnsi="Times New Roman" w:cs="Times New Roman"/>
          <w:sz w:val="28"/>
          <w:szCs w:val="28"/>
        </w:rPr>
        <w:t>на</w:t>
      </w:r>
      <w:r w:rsidR="00AE5DBB" w:rsidRPr="00D90D77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8F7EEE" w:rsidRPr="00D90D77">
        <w:rPr>
          <w:rFonts w:ascii="Times New Roman" w:hAnsi="Times New Roman" w:cs="Times New Roman"/>
          <w:sz w:val="28"/>
          <w:szCs w:val="28"/>
        </w:rPr>
        <w:t>ы</w:t>
      </w:r>
      <w:r w:rsidR="00AE5DBB" w:rsidRPr="00D90D77">
        <w:rPr>
          <w:rFonts w:ascii="Times New Roman" w:hAnsi="Times New Roman" w:cs="Times New Roman"/>
          <w:sz w:val="28"/>
          <w:szCs w:val="28"/>
        </w:rPr>
        <w:t xml:space="preserve"> сложности в зависимости от квалификационных уровней</w:t>
      </w:r>
      <w:r w:rsidR="00D77EFD" w:rsidRPr="00D90D77">
        <w:rPr>
          <w:rFonts w:ascii="Times New Roman" w:hAnsi="Times New Roman" w:cs="Times New Roman"/>
          <w:sz w:val="28"/>
          <w:szCs w:val="28"/>
        </w:rPr>
        <w:t>;</w:t>
      </w:r>
    </w:p>
    <w:p w14:paraId="3BDF57B7" w14:textId="0183CC5C" w:rsidR="001F61B4" w:rsidRPr="00D90D77" w:rsidRDefault="001F61B4" w:rsidP="009104B8">
      <w:pPr>
        <w:pStyle w:val="a7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0D77">
        <w:rPr>
          <w:rFonts w:ascii="Times New Roman" w:hAnsi="Times New Roman" w:cs="Times New Roman"/>
          <w:b/>
          <w:bCs/>
          <w:sz w:val="28"/>
          <w:szCs w:val="28"/>
        </w:rPr>
        <w:t xml:space="preserve">предложил </w:t>
      </w:r>
      <w:r w:rsidR="00D90D77" w:rsidRPr="00D90D77">
        <w:rPr>
          <w:rFonts w:ascii="Times New Roman" w:hAnsi="Times New Roman" w:cs="Times New Roman"/>
          <w:sz w:val="28"/>
          <w:szCs w:val="28"/>
        </w:rPr>
        <w:t>проработать вопросы по определению</w:t>
      </w:r>
      <w:r w:rsidRPr="00D90D7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757467" w14:textId="4D92720F" w:rsidR="001F61B4" w:rsidRPr="00D90D77" w:rsidRDefault="001F61B4" w:rsidP="009104B8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0D77">
        <w:rPr>
          <w:rFonts w:ascii="Times New Roman" w:hAnsi="Times New Roman" w:cs="Times New Roman"/>
          <w:sz w:val="28"/>
          <w:szCs w:val="28"/>
        </w:rPr>
        <w:t>-</w:t>
      </w:r>
      <w:r w:rsidRPr="00D90D77">
        <w:rPr>
          <w:rFonts w:ascii="Times New Roman" w:hAnsi="Times New Roman" w:cs="Times New Roman"/>
          <w:sz w:val="28"/>
          <w:szCs w:val="28"/>
        </w:rPr>
        <w:t xml:space="preserve"> оптимальных размеров выплат компенсационного и стимулирующего характера (в % или в абсолютном выражении), которые будут установлены на федеральном уровне в качестве обязательных</w:t>
      </w:r>
      <w:r w:rsidR="00D90D77">
        <w:rPr>
          <w:rFonts w:ascii="Times New Roman" w:hAnsi="Times New Roman" w:cs="Times New Roman"/>
          <w:sz w:val="28"/>
          <w:szCs w:val="28"/>
        </w:rPr>
        <w:t>;</w:t>
      </w:r>
    </w:p>
    <w:p w14:paraId="29BDDD11" w14:textId="4C6E478A" w:rsidR="00D77EFD" w:rsidRDefault="001F61B4" w:rsidP="009104B8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0D77">
        <w:rPr>
          <w:rFonts w:ascii="Times New Roman" w:hAnsi="Times New Roman" w:cs="Times New Roman"/>
          <w:sz w:val="28"/>
          <w:szCs w:val="28"/>
        </w:rPr>
        <w:t xml:space="preserve"> </w:t>
      </w:r>
      <w:r w:rsidR="00D90D77">
        <w:rPr>
          <w:rFonts w:ascii="Times New Roman" w:hAnsi="Times New Roman" w:cs="Times New Roman"/>
          <w:sz w:val="28"/>
          <w:szCs w:val="28"/>
        </w:rPr>
        <w:t xml:space="preserve"> - </w:t>
      </w:r>
      <w:r w:rsidRPr="00D90D77">
        <w:rPr>
          <w:rFonts w:ascii="Times New Roman" w:hAnsi="Times New Roman" w:cs="Times New Roman"/>
          <w:sz w:val="28"/>
          <w:szCs w:val="28"/>
        </w:rPr>
        <w:t>показателя оптимальной доли (в %) расходов на обязательные выплаты компенсационного и стимулирующего характера в структуре фонда оплаты труда педагогических работников</w:t>
      </w:r>
      <w:r w:rsidR="00D90D77">
        <w:rPr>
          <w:rFonts w:ascii="Times New Roman" w:hAnsi="Times New Roman" w:cs="Times New Roman"/>
          <w:sz w:val="28"/>
          <w:szCs w:val="28"/>
        </w:rPr>
        <w:t>;</w:t>
      </w:r>
    </w:p>
    <w:p w14:paraId="2959A289" w14:textId="072D35B6" w:rsidR="008F7EEE" w:rsidRPr="00D90D77" w:rsidRDefault="00D77EFD" w:rsidP="009104B8">
      <w:pPr>
        <w:pStyle w:val="a7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0D77">
        <w:rPr>
          <w:rFonts w:ascii="Times New Roman" w:hAnsi="Times New Roman" w:cs="Times New Roman"/>
          <w:b/>
          <w:bCs/>
          <w:sz w:val="28"/>
          <w:szCs w:val="28"/>
        </w:rPr>
        <w:t>добивается</w:t>
      </w:r>
      <w:r w:rsidRPr="00D90D77">
        <w:rPr>
          <w:rFonts w:ascii="Times New Roman" w:hAnsi="Times New Roman" w:cs="Times New Roman"/>
          <w:sz w:val="28"/>
          <w:szCs w:val="28"/>
        </w:rPr>
        <w:t xml:space="preserve"> реального повышени</w:t>
      </w:r>
      <w:r w:rsidR="0054670A" w:rsidRPr="00D90D77">
        <w:rPr>
          <w:rFonts w:ascii="Times New Roman" w:hAnsi="Times New Roman" w:cs="Times New Roman"/>
          <w:sz w:val="28"/>
          <w:szCs w:val="28"/>
        </w:rPr>
        <w:t>я</w:t>
      </w:r>
      <w:r w:rsidRPr="00D90D77">
        <w:rPr>
          <w:rFonts w:ascii="Times New Roman" w:hAnsi="Times New Roman" w:cs="Times New Roman"/>
          <w:sz w:val="28"/>
          <w:szCs w:val="28"/>
        </w:rPr>
        <w:t xml:space="preserve"> оплаты труда педагогических работников в условиях острого дефицита кадров в сфере образования.</w:t>
      </w:r>
    </w:p>
    <w:p w14:paraId="5FF8D0B5" w14:textId="393CECBB" w:rsidR="00D77EFD" w:rsidRPr="00D77EFD" w:rsidRDefault="00D77EFD" w:rsidP="009104B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E9F0CB2" w14:textId="4C3E0CE1" w:rsidR="009104B8" w:rsidRDefault="00702038" w:rsidP="00C604D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775B6">
        <w:rPr>
          <w:sz w:val="28"/>
          <w:szCs w:val="28"/>
        </w:rPr>
        <w:t xml:space="preserve">рамках </w:t>
      </w:r>
      <w:r w:rsidR="009104B8">
        <w:rPr>
          <w:sz w:val="28"/>
          <w:szCs w:val="28"/>
        </w:rPr>
        <w:t xml:space="preserve">реализации </w:t>
      </w:r>
      <w:r w:rsidR="00FD153F">
        <w:rPr>
          <w:sz w:val="28"/>
          <w:szCs w:val="28"/>
        </w:rPr>
        <w:t xml:space="preserve">Поручения </w:t>
      </w:r>
      <w:r w:rsidR="00FD153F" w:rsidRPr="001E1322">
        <w:rPr>
          <w:sz w:val="28"/>
          <w:szCs w:val="28"/>
        </w:rPr>
        <w:t xml:space="preserve">Президента Российской Федерации </w:t>
      </w:r>
      <w:r w:rsidR="009104B8">
        <w:rPr>
          <w:sz w:val="28"/>
          <w:szCs w:val="28"/>
        </w:rPr>
        <w:t xml:space="preserve">в </w:t>
      </w:r>
      <w:r w:rsidR="00D90D77">
        <w:rPr>
          <w:sz w:val="28"/>
          <w:szCs w:val="28"/>
        </w:rPr>
        <w:t xml:space="preserve">срок </w:t>
      </w:r>
      <w:r w:rsidR="00D90D77" w:rsidRPr="00692759">
        <w:rPr>
          <w:b/>
          <w:bCs/>
          <w:sz w:val="28"/>
          <w:szCs w:val="28"/>
        </w:rPr>
        <w:t xml:space="preserve">до 1 июля </w:t>
      </w:r>
      <w:r w:rsidR="00D90D77" w:rsidRPr="001E1322">
        <w:rPr>
          <w:sz w:val="28"/>
          <w:szCs w:val="28"/>
        </w:rPr>
        <w:t xml:space="preserve">в Правительство РФ будут </w:t>
      </w:r>
      <w:r w:rsidR="001E1322" w:rsidRPr="001E1322">
        <w:rPr>
          <w:sz w:val="28"/>
          <w:szCs w:val="28"/>
        </w:rPr>
        <w:t>представлены согласованные</w:t>
      </w:r>
      <w:r w:rsidR="00D90D77" w:rsidRPr="001E1322">
        <w:rPr>
          <w:sz w:val="28"/>
          <w:szCs w:val="28"/>
        </w:rPr>
        <w:t xml:space="preserve"> предложения по</w:t>
      </w:r>
      <w:r w:rsidR="001E1322" w:rsidRPr="001E1322">
        <w:rPr>
          <w:sz w:val="28"/>
          <w:szCs w:val="28"/>
        </w:rPr>
        <w:t xml:space="preserve"> </w:t>
      </w:r>
      <w:r w:rsidR="009104B8">
        <w:rPr>
          <w:sz w:val="28"/>
          <w:szCs w:val="28"/>
        </w:rPr>
        <w:t>вопросам совершенствования оплаты труда педагогических работников.</w:t>
      </w:r>
    </w:p>
    <w:p w14:paraId="1CBA6F04" w14:textId="05D27EFD" w:rsidR="001E1322" w:rsidRDefault="001E1322" w:rsidP="00C604D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5B95A66F" w14:textId="77777777" w:rsidR="009104B8" w:rsidRDefault="009104B8" w:rsidP="009104B8">
      <w:pPr>
        <w:pStyle w:val="a4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П</w:t>
      </w:r>
      <w:r w:rsidR="00D416FC">
        <w:rPr>
          <w:rFonts w:ascii="Comic Sans MS" w:hAnsi="Comic Sans MS"/>
          <w:b/>
          <w:bCs/>
          <w:color w:val="FF0000"/>
          <w:sz w:val="28"/>
          <w:szCs w:val="28"/>
        </w:rPr>
        <w:t>оследовательная р</w:t>
      </w:r>
      <w:r w:rsidR="000048D4" w:rsidRPr="00E0361A">
        <w:rPr>
          <w:rFonts w:ascii="Comic Sans MS" w:hAnsi="Comic Sans MS"/>
          <w:b/>
          <w:bCs/>
          <w:color w:val="FF0000"/>
          <w:sz w:val="28"/>
          <w:szCs w:val="28"/>
        </w:rPr>
        <w:t xml:space="preserve">абота </w:t>
      </w:r>
      <w:r w:rsidR="00E0361A" w:rsidRPr="00E0361A">
        <w:rPr>
          <w:rFonts w:ascii="Comic Sans MS" w:hAnsi="Comic Sans MS"/>
          <w:b/>
          <w:bCs/>
          <w:color w:val="FF0000"/>
          <w:sz w:val="28"/>
          <w:szCs w:val="28"/>
        </w:rPr>
        <w:t xml:space="preserve">Профсоюза </w:t>
      </w:r>
    </w:p>
    <w:p w14:paraId="17C010A2" w14:textId="3109E311" w:rsidR="009D21CA" w:rsidRPr="00E0361A" w:rsidRDefault="000048D4" w:rsidP="009104B8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361A">
        <w:rPr>
          <w:rFonts w:ascii="Comic Sans MS" w:hAnsi="Comic Sans MS"/>
          <w:b/>
          <w:bCs/>
          <w:color w:val="FF0000"/>
          <w:sz w:val="28"/>
          <w:szCs w:val="28"/>
        </w:rPr>
        <w:t xml:space="preserve">по вопросам </w:t>
      </w:r>
      <w:r w:rsidR="009104B8">
        <w:rPr>
          <w:rFonts w:ascii="Comic Sans MS" w:hAnsi="Comic Sans MS"/>
          <w:b/>
          <w:bCs/>
          <w:color w:val="FF0000"/>
          <w:sz w:val="28"/>
          <w:szCs w:val="28"/>
        </w:rPr>
        <w:t xml:space="preserve">заработной платы </w:t>
      </w:r>
      <w:r w:rsidR="009104B8" w:rsidRPr="00E0361A">
        <w:rPr>
          <w:rFonts w:ascii="Comic Sans MS" w:hAnsi="Comic Sans MS"/>
          <w:b/>
          <w:bCs/>
          <w:color w:val="FF0000"/>
          <w:sz w:val="28"/>
          <w:szCs w:val="28"/>
        </w:rPr>
        <w:t>продолжается</w:t>
      </w:r>
      <w:r w:rsidRPr="00E0361A">
        <w:rPr>
          <w:rFonts w:ascii="Comic Sans MS" w:hAnsi="Comic Sans MS"/>
          <w:b/>
          <w:bCs/>
          <w:color w:val="FF0000"/>
          <w:sz w:val="28"/>
          <w:szCs w:val="28"/>
        </w:rPr>
        <w:t>!</w:t>
      </w:r>
    </w:p>
    <w:p w14:paraId="5C3E28B8" w14:textId="77777777" w:rsidR="009104B8" w:rsidRDefault="009104B8" w:rsidP="00E0361A">
      <w:pPr>
        <w:autoSpaceDN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</w:pPr>
      <w:bookmarkStart w:id="1" w:name="_Hlk70433994"/>
    </w:p>
    <w:p w14:paraId="22DFFBFB" w14:textId="77777777" w:rsidR="009104B8" w:rsidRDefault="009104B8" w:rsidP="00E0361A">
      <w:pPr>
        <w:autoSpaceDN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</w:pPr>
    </w:p>
    <w:p w14:paraId="785F921E" w14:textId="57ACFFD9" w:rsidR="009104B8" w:rsidRDefault="00E0361A" w:rsidP="00E0361A">
      <w:pPr>
        <w:autoSpaceDN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  <w:t xml:space="preserve">г. </w:t>
      </w:r>
      <w:r w:rsidRPr="00E0361A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  <w:t>С</w:t>
      </w:r>
      <w:r w:rsidR="00467759" w:rsidRPr="00E0361A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  <w:t>таврополь</w:t>
      </w:r>
    </w:p>
    <w:p w14:paraId="76E2FB6F" w14:textId="438FA2A6" w:rsidR="007A2642" w:rsidRPr="00E0361A" w:rsidRDefault="00467759" w:rsidP="00E0361A">
      <w:pPr>
        <w:autoSpaceDN w:val="0"/>
        <w:spacing w:after="0" w:line="240" w:lineRule="auto"/>
        <w:jc w:val="center"/>
        <w:rPr>
          <w:rFonts w:ascii="Comic Sans MS" w:eastAsia="Calibri" w:hAnsi="Comic Sans MS" w:cs="Times New Roman"/>
          <w:color w:val="002060"/>
          <w:sz w:val="24"/>
          <w:szCs w:val="24"/>
        </w:rPr>
      </w:pPr>
      <w:r w:rsidRPr="00E0361A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="00E0361A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  <w:t xml:space="preserve">май </w:t>
      </w:r>
      <w:r w:rsidRPr="00E0361A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  <w:t>202</w:t>
      </w:r>
      <w:r w:rsidR="00376347" w:rsidRPr="00E0361A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ru-RU"/>
        </w:rPr>
        <w:t>1</w:t>
      </w:r>
      <w:bookmarkEnd w:id="1"/>
    </w:p>
    <w:sectPr w:rsidR="007A2642" w:rsidRPr="00E0361A" w:rsidSect="00B21111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608A"/>
    <w:multiLevelType w:val="hybridMultilevel"/>
    <w:tmpl w:val="9F2830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D66E2"/>
    <w:multiLevelType w:val="hybridMultilevel"/>
    <w:tmpl w:val="57CA57C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6231AF8"/>
    <w:multiLevelType w:val="hybridMultilevel"/>
    <w:tmpl w:val="875A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0E"/>
    <w:rsid w:val="000048D4"/>
    <w:rsid w:val="0001141B"/>
    <w:rsid w:val="000302DB"/>
    <w:rsid w:val="00047319"/>
    <w:rsid w:val="000D3DDE"/>
    <w:rsid w:val="000E09C5"/>
    <w:rsid w:val="000E50A6"/>
    <w:rsid w:val="001079EA"/>
    <w:rsid w:val="0014420D"/>
    <w:rsid w:val="001A75E1"/>
    <w:rsid w:val="001C65BB"/>
    <w:rsid w:val="001E1322"/>
    <w:rsid w:val="001F61B4"/>
    <w:rsid w:val="00224C8C"/>
    <w:rsid w:val="00231392"/>
    <w:rsid w:val="00232AA3"/>
    <w:rsid w:val="00252A68"/>
    <w:rsid w:val="00262D86"/>
    <w:rsid w:val="002657F0"/>
    <w:rsid w:val="0035477C"/>
    <w:rsid w:val="00376347"/>
    <w:rsid w:val="003D5AB3"/>
    <w:rsid w:val="00467759"/>
    <w:rsid w:val="00492C5D"/>
    <w:rsid w:val="004F1223"/>
    <w:rsid w:val="0054670A"/>
    <w:rsid w:val="00692759"/>
    <w:rsid w:val="00702038"/>
    <w:rsid w:val="00704F7E"/>
    <w:rsid w:val="00710966"/>
    <w:rsid w:val="007A2642"/>
    <w:rsid w:val="007B3F48"/>
    <w:rsid w:val="0088377C"/>
    <w:rsid w:val="0089250E"/>
    <w:rsid w:val="008B4534"/>
    <w:rsid w:val="008F7EEE"/>
    <w:rsid w:val="009104B8"/>
    <w:rsid w:val="009D21CA"/>
    <w:rsid w:val="009E616C"/>
    <w:rsid w:val="00A4196D"/>
    <w:rsid w:val="00AE2926"/>
    <w:rsid w:val="00AE5DBB"/>
    <w:rsid w:val="00AF1702"/>
    <w:rsid w:val="00B034A1"/>
    <w:rsid w:val="00B32544"/>
    <w:rsid w:val="00B94C18"/>
    <w:rsid w:val="00BB2EA6"/>
    <w:rsid w:val="00BC630E"/>
    <w:rsid w:val="00C07279"/>
    <w:rsid w:val="00C37665"/>
    <w:rsid w:val="00C604DF"/>
    <w:rsid w:val="00CD298E"/>
    <w:rsid w:val="00CE18E7"/>
    <w:rsid w:val="00D40C90"/>
    <w:rsid w:val="00D416FC"/>
    <w:rsid w:val="00D77EFD"/>
    <w:rsid w:val="00D90D77"/>
    <w:rsid w:val="00DC3299"/>
    <w:rsid w:val="00DE2F4A"/>
    <w:rsid w:val="00E0361A"/>
    <w:rsid w:val="00E24076"/>
    <w:rsid w:val="00E53BDE"/>
    <w:rsid w:val="00E70737"/>
    <w:rsid w:val="00E95698"/>
    <w:rsid w:val="00F210CD"/>
    <w:rsid w:val="00F40DEA"/>
    <w:rsid w:val="00F775B6"/>
    <w:rsid w:val="00F92A4B"/>
    <w:rsid w:val="00FC576F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3CD1"/>
  <w15:chartTrackingRefBased/>
  <w15:docId w15:val="{E9928C92-63E1-433E-A95F-AF4F269D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04F7E"/>
    <w:rPr>
      <w:i/>
      <w:iCs/>
    </w:rPr>
  </w:style>
  <w:style w:type="paragraph" w:styleId="a4">
    <w:name w:val="Normal (Web)"/>
    <w:basedOn w:val="a"/>
    <w:uiPriority w:val="99"/>
    <w:unhideWhenUsed/>
    <w:rsid w:val="004F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139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6775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9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37A4-3741-4078-8002-AE402F5C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2021-05-14T10:10:00Z</cp:lastPrinted>
  <dcterms:created xsi:type="dcterms:W3CDTF">2021-04-27T07:18:00Z</dcterms:created>
  <dcterms:modified xsi:type="dcterms:W3CDTF">2021-05-14T10:14:00Z</dcterms:modified>
</cp:coreProperties>
</file>